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43" w:rsidRDefault="00B50B43" w:rsidP="00B70EF3">
      <w:pPr>
        <w:shd w:val="clear" w:color="auto" w:fill="FFFFFF"/>
        <w:spacing w:after="120"/>
        <w:jc w:val="both"/>
        <w:textAlignment w:val="baseline"/>
        <w:outlineLvl w:val="0"/>
        <w:rPr>
          <w:rFonts w:eastAsia="Times New Roman" w:cs="Arial"/>
          <w:bCs/>
          <w:kern w:val="36"/>
          <w:sz w:val="24"/>
          <w:szCs w:val="24"/>
          <w:lang w:eastAsia="ru-RU"/>
        </w:rPr>
      </w:pPr>
      <w:proofErr w:type="spellStart"/>
      <w:r w:rsidRPr="00B70EF3">
        <w:rPr>
          <w:rFonts w:eastAsia="Times New Roman" w:cs="Arial"/>
          <w:bCs/>
          <w:kern w:val="36"/>
          <w:sz w:val="24"/>
          <w:szCs w:val="24"/>
          <w:lang w:eastAsia="ru-RU"/>
        </w:rPr>
        <w:t>Росаккредитац</w:t>
      </w:r>
      <w:r w:rsidR="00AA2A3A">
        <w:rPr>
          <w:rFonts w:eastAsia="Times New Roman" w:cs="Arial"/>
          <w:bCs/>
          <w:kern w:val="36"/>
          <w:sz w:val="24"/>
          <w:szCs w:val="24"/>
          <w:lang w:eastAsia="ru-RU"/>
        </w:rPr>
        <w:t>ей</w:t>
      </w:r>
      <w:proofErr w:type="spellEnd"/>
      <w:r w:rsidRPr="00B70EF3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 </w:t>
      </w:r>
      <w:r w:rsidR="00AA2A3A">
        <w:rPr>
          <w:rFonts w:eastAsia="Times New Roman" w:cs="Arial"/>
          <w:bCs/>
          <w:kern w:val="36"/>
          <w:sz w:val="24"/>
          <w:szCs w:val="24"/>
          <w:lang w:eastAsia="ru-RU"/>
        </w:rPr>
        <w:t>оглашены</w:t>
      </w:r>
      <w:r w:rsidRPr="00B70EF3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 итоги опроса </w:t>
      </w:r>
      <w:r w:rsidR="00AA2A3A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по теме </w:t>
      </w:r>
      <w:r w:rsidRPr="00B70EF3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«Оценка системы аккредитации </w:t>
      </w:r>
      <w:r w:rsidR="00AA2A3A">
        <w:rPr>
          <w:rFonts w:eastAsia="Times New Roman" w:cs="Arial"/>
          <w:bCs/>
          <w:kern w:val="36"/>
          <w:sz w:val="24"/>
          <w:szCs w:val="24"/>
          <w:lang w:eastAsia="ru-RU"/>
        </w:rPr>
        <w:t>РФ</w:t>
      </w:r>
      <w:r w:rsidRPr="00B70EF3">
        <w:rPr>
          <w:rFonts w:eastAsia="Times New Roman" w:cs="Arial"/>
          <w:bCs/>
          <w:kern w:val="36"/>
          <w:sz w:val="24"/>
          <w:szCs w:val="24"/>
          <w:lang w:eastAsia="ru-RU"/>
        </w:rPr>
        <w:t>»</w:t>
      </w:r>
    </w:p>
    <w:p w:rsidR="00B70EF3" w:rsidRDefault="00B70EF3" w:rsidP="00B70EF3">
      <w:pPr>
        <w:shd w:val="clear" w:color="auto" w:fill="FFFFFF"/>
        <w:spacing w:after="120"/>
        <w:jc w:val="both"/>
        <w:textAlignment w:val="baseline"/>
        <w:outlineLvl w:val="0"/>
        <w:rPr>
          <w:rFonts w:eastAsia="Times New Roman" w:cs="Arial"/>
          <w:bCs/>
          <w:kern w:val="36"/>
          <w:sz w:val="24"/>
          <w:szCs w:val="24"/>
          <w:lang w:eastAsia="ru-RU"/>
        </w:rPr>
      </w:pPr>
    </w:p>
    <w:p w:rsidR="00AA2A3A" w:rsidRDefault="00412642" w:rsidP="00B70EF3">
      <w:pPr>
        <w:shd w:val="clear" w:color="auto" w:fill="FFFFFF"/>
        <w:spacing w:after="120"/>
        <w:jc w:val="both"/>
        <w:textAlignment w:val="baseline"/>
        <w:outlineLvl w:val="0"/>
        <w:rPr>
          <w:rFonts w:eastAsia="Times New Roman" w:cs="Arial"/>
          <w:bCs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Для получения объективной оценки </w:t>
      </w:r>
      <w:r w:rsidR="003C504B">
        <w:rPr>
          <w:rFonts w:eastAsia="Times New Roman" w:cs="Arial"/>
          <w:bCs/>
          <w:kern w:val="36"/>
          <w:sz w:val="24"/>
          <w:szCs w:val="24"/>
          <w:lang w:eastAsia="ru-RU"/>
        </w:rPr>
        <w:t>нынешней</w:t>
      </w:r>
      <w:r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 российской системы аккредитации </w:t>
      </w:r>
      <w:r w:rsidR="00774F5F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в конце 2015 года </w:t>
      </w:r>
      <w:proofErr w:type="spellStart"/>
      <w:r>
        <w:rPr>
          <w:rFonts w:eastAsia="Times New Roman" w:cs="Arial"/>
          <w:bCs/>
          <w:kern w:val="36"/>
          <w:sz w:val="24"/>
          <w:szCs w:val="24"/>
          <w:lang w:eastAsia="ru-RU"/>
        </w:rPr>
        <w:t>Росаккредитаци</w:t>
      </w:r>
      <w:r w:rsidR="003C504B">
        <w:rPr>
          <w:rFonts w:eastAsia="Times New Roman" w:cs="Arial"/>
          <w:bCs/>
          <w:kern w:val="36"/>
          <w:sz w:val="24"/>
          <w:szCs w:val="24"/>
          <w:lang w:eastAsia="ru-RU"/>
        </w:rPr>
        <w:t>ей</w:t>
      </w:r>
      <w:proofErr w:type="spellEnd"/>
      <w:r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 </w:t>
      </w:r>
      <w:r w:rsidR="003C504B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были опрошены действующие </w:t>
      </w:r>
      <w:r w:rsidR="00774F5F">
        <w:rPr>
          <w:rFonts w:eastAsia="Times New Roman" w:cs="Arial"/>
          <w:bCs/>
          <w:kern w:val="36"/>
          <w:sz w:val="24"/>
          <w:szCs w:val="24"/>
          <w:lang w:eastAsia="ru-RU"/>
        </w:rPr>
        <w:t>аккредитованны</w:t>
      </w:r>
      <w:r w:rsidR="003C504B">
        <w:rPr>
          <w:rFonts w:eastAsia="Times New Roman" w:cs="Arial"/>
          <w:bCs/>
          <w:kern w:val="36"/>
          <w:sz w:val="24"/>
          <w:szCs w:val="24"/>
          <w:lang w:eastAsia="ru-RU"/>
        </w:rPr>
        <w:t>е</w:t>
      </w:r>
      <w:r w:rsidR="00774F5F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 лиц</w:t>
      </w:r>
      <w:r w:rsidR="003C504B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а. </w:t>
      </w:r>
    </w:p>
    <w:p w:rsidR="003C504B" w:rsidRDefault="00464E31" w:rsidP="00B70EF3">
      <w:pPr>
        <w:shd w:val="clear" w:color="auto" w:fill="FFFFFF"/>
        <w:spacing w:after="120"/>
        <w:jc w:val="both"/>
        <w:textAlignment w:val="baseline"/>
        <w:outlineLvl w:val="0"/>
        <w:rPr>
          <w:rFonts w:eastAsia="Times New Roman" w:cs="Arial"/>
          <w:bCs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kern w:val="36"/>
          <w:sz w:val="24"/>
          <w:szCs w:val="24"/>
          <w:lang w:eastAsia="ru-RU"/>
        </w:rPr>
        <w:t>Опрос проводился между 155 представителями метрологических служб, испытательных лабораторий и органов по серт</w:t>
      </w:r>
      <w:r w:rsidR="00E83E7A">
        <w:rPr>
          <w:rFonts w:eastAsia="Times New Roman" w:cs="Arial"/>
          <w:bCs/>
          <w:kern w:val="36"/>
          <w:sz w:val="24"/>
          <w:szCs w:val="24"/>
          <w:lang w:eastAsia="ru-RU"/>
        </w:rPr>
        <w:t>ификации из разных регионов РФ, больший процент которых п</w:t>
      </w:r>
      <w:r w:rsidR="00E96963">
        <w:rPr>
          <w:rFonts w:eastAsia="Times New Roman" w:cs="Arial"/>
          <w:bCs/>
          <w:kern w:val="36"/>
          <w:sz w:val="24"/>
          <w:szCs w:val="24"/>
          <w:lang w:eastAsia="ru-RU"/>
        </w:rPr>
        <w:t>р</w:t>
      </w:r>
      <w:r w:rsidR="00E83E7A">
        <w:rPr>
          <w:rFonts w:eastAsia="Times New Roman" w:cs="Arial"/>
          <w:bCs/>
          <w:kern w:val="36"/>
          <w:sz w:val="24"/>
          <w:szCs w:val="24"/>
          <w:lang w:eastAsia="ru-RU"/>
        </w:rPr>
        <w:t>оходили аккредитацию или подтверждение своей компетентности в 2014-2015 гг.</w:t>
      </w:r>
    </w:p>
    <w:p w:rsidR="00E83E7A" w:rsidRDefault="005303D1" w:rsidP="00B70EF3">
      <w:pPr>
        <w:shd w:val="clear" w:color="auto" w:fill="FFFFFF"/>
        <w:spacing w:after="120"/>
        <w:jc w:val="both"/>
        <w:textAlignment w:val="baseline"/>
        <w:outlineLvl w:val="0"/>
        <w:rPr>
          <w:rFonts w:eastAsia="Times New Roman" w:cs="Arial"/>
          <w:bCs/>
          <w:kern w:val="36"/>
          <w:sz w:val="24"/>
          <w:szCs w:val="24"/>
          <w:lang w:eastAsia="ru-RU"/>
        </w:rPr>
      </w:pPr>
      <w:r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Итоги опроса показывают, что работой Федеральной службы удовлетворены 83% респондентов. </w:t>
      </w:r>
      <w:r w:rsidR="0025050C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Из них 17% оценили </w:t>
      </w:r>
      <w:r w:rsidR="00E96963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по 5-бальной шкале </w:t>
      </w:r>
      <w:r w:rsidR="0025050C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свой опыт взаимодействия с </w:t>
      </w:r>
      <w:proofErr w:type="spellStart"/>
      <w:r w:rsidR="0025050C">
        <w:rPr>
          <w:rFonts w:eastAsia="Times New Roman" w:cs="Arial"/>
          <w:bCs/>
          <w:kern w:val="36"/>
          <w:sz w:val="24"/>
          <w:szCs w:val="24"/>
          <w:lang w:eastAsia="ru-RU"/>
        </w:rPr>
        <w:t>Росаккредитацией</w:t>
      </w:r>
      <w:proofErr w:type="spellEnd"/>
      <w:r w:rsidR="0025050C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 </w:t>
      </w:r>
      <w:r w:rsidR="00D23E31">
        <w:rPr>
          <w:rFonts w:eastAsia="Times New Roman" w:cs="Arial"/>
          <w:bCs/>
          <w:kern w:val="36"/>
          <w:sz w:val="24"/>
          <w:szCs w:val="24"/>
          <w:lang w:eastAsia="ru-RU"/>
        </w:rPr>
        <w:t xml:space="preserve">на 3 балла, 28% - на 4 балла, и 38% - на 5 баллов. </w:t>
      </w:r>
    </w:p>
    <w:p w:rsidR="00B50B43" w:rsidRPr="00B70EF3" w:rsidRDefault="00B50B43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B70EF3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4718685" cy="3545205"/>
            <wp:effectExtent l="19050" t="0" r="5715" b="0"/>
            <wp:docPr id="1" name="Рисунок 1" descr="Рис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354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31" w:rsidRDefault="00870976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В качестве основных проблем респонденты отмечали </w:t>
      </w:r>
      <w:r w:rsidR="0088181B">
        <w:rPr>
          <w:rFonts w:eastAsia="Times New Roman" w:cs="Arial"/>
          <w:sz w:val="24"/>
          <w:szCs w:val="24"/>
          <w:lang w:eastAsia="ru-RU"/>
        </w:rPr>
        <w:t xml:space="preserve">периодические </w:t>
      </w:r>
      <w:r w:rsidR="00B25574">
        <w:rPr>
          <w:rFonts w:eastAsia="Times New Roman" w:cs="Arial"/>
          <w:sz w:val="24"/>
          <w:szCs w:val="24"/>
          <w:lang w:eastAsia="ru-RU"/>
        </w:rPr>
        <w:t>нарушени</w:t>
      </w:r>
      <w:r w:rsidR="0088181B">
        <w:rPr>
          <w:rFonts w:eastAsia="Times New Roman" w:cs="Arial"/>
          <w:sz w:val="24"/>
          <w:szCs w:val="24"/>
          <w:lang w:eastAsia="ru-RU"/>
        </w:rPr>
        <w:t>я</w:t>
      </w:r>
      <w:r w:rsidR="00B25574">
        <w:rPr>
          <w:rFonts w:eastAsia="Times New Roman" w:cs="Arial"/>
          <w:sz w:val="24"/>
          <w:szCs w:val="24"/>
          <w:lang w:eastAsia="ru-RU"/>
        </w:rPr>
        <w:t xml:space="preserve"> </w:t>
      </w:r>
      <w:r w:rsidR="0088181B">
        <w:rPr>
          <w:rFonts w:eastAsia="Times New Roman" w:cs="Arial"/>
          <w:sz w:val="24"/>
          <w:szCs w:val="24"/>
          <w:lang w:eastAsia="ru-RU"/>
        </w:rPr>
        <w:t>Росаккредитацией</w:t>
      </w:r>
      <w:r w:rsidR="00B25574">
        <w:rPr>
          <w:rFonts w:eastAsia="Times New Roman" w:cs="Arial"/>
          <w:sz w:val="24"/>
          <w:szCs w:val="24"/>
          <w:lang w:eastAsia="ru-RU"/>
        </w:rPr>
        <w:t xml:space="preserve"> сроков </w:t>
      </w:r>
      <w:r w:rsidR="0088181B">
        <w:rPr>
          <w:rFonts w:eastAsia="Times New Roman" w:cs="Arial"/>
          <w:sz w:val="24"/>
          <w:szCs w:val="24"/>
          <w:lang w:eastAsia="ru-RU"/>
        </w:rPr>
        <w:t xml:space="preserve">при </w:t>
      </w:r>
      <w:r w:rsidR="00B25574">
        <w:rPr>
          <w:rFonts w:eastAsia="Times New Roman" w:cs="Arial"/>
          <w:sz w:val="24"/>
          <w:szCs w:val="24"/>
          <w:lang w:eastAsia="ru-RU"/>
        </w:rPr>
        <w:t>оказани</w:t>
      </w:r>
      <w:r w:rsidR="0088181B">
        <w:rPr>
          <w:rFonts w:eastAsia="Times New Roman" w:cs="Arial"/>
          <w:sz w:val="24"/>
          <w:szCs w:val="24"/>
          <w:lang w:eastAsia="ru-RU"/>
        </w:rPr>
        <w:t>и гос</w:t>
      </w:r>
      <w:r w:rsidR="00A87B5C">
        <w:rPr>
          <w:rFonts w:eastAsia="Times New Roman" w:cs="Arial"/>
          <w:sz w:val="24"/>
          <w:szCs w:val="24"/>
          <w:lang w:eastAsia="ru-RU"/>
        </w:rPr>
        <w:t xml:space="preserve">ударственных </w:t>
      </w:r>
      <w:r w:rsidR="0088181B">
        <w:rPr>
          <w:rFonts w:eastAsia="Times New Roman" w:cs="Arial"/>
          <w:sz w:val="24"/>
          <w:szCs w:val="24"/>
          <w:lang w:eastAsia="ru-RU"/>
        </w:rPr>
        <w:t>услуг и отсутств</w:t>
      </w:r>
      <w:r w:rsidR="00E43311">
        <w:rPr>
          <w:rFonts w:eastAsia="Times New Roman" w:cs="Arial"/>
          <w:sz w:val="24"/>
          <w:szCs w:val="24"/>
          <w:lang w:eastAsia="ru-RU"/>
        </w:rPr>
        <w:t>ующую</w:t>
      </w:r>
      <w:r w:rsidR="0088181B">
        <w:rPr>
          <w:rFonts w:eastAsia="Times New Roman" w:cs="Arial"/>
          <w:sz w:val="24"/>
          <w:szCs w:val="24"/>
          <w:lang w:eastAsia="ru-RU"/>
        </w:rPr>
        <w:t xml:space="preserve"> со специалистами службы обратн</w:t>
      </w:r>
      <w:r w:rsidR="00E43311">
        <w:rPr>
          <w:rFonts w:eastAsia="Times New Roman" w:cs="Arial"/>
          <w:sz w:val="24"/>
          <w:szCs w:val="24"/>
          <w:lang w:eastAsia="ru-RU"/>
        </w:rPr>
        <w:t>ую</w:t>
      </w:r>
      <w:r w:rsidR="0088181B">
        <w:rPr>
          <w:rFonts w:eastAsia="Times New Roman" w:cs="Arial"/>
          <w:sz w:val="24"/>
          <w:szCs w:val="24"/>
          <w:lang w:eastAsia="ru-RU"/>
        </w:rPr>
        <w:t xml:space="preserve"> связ</w:t>
      </w:r>
      <w:r w:rsidR="00E43311">
        <w:rPr>
          <w:rFonts w:eastAsia="Times New Roman" w:cs="Arial"/>
          <w:sz w:val="24"/>
          <w:szCs w:val="24"/>
          <w:lang w:eastAsia="ru-RU"/>
        </w:rPr>
        <w:t>ь</w:t>
      </w:r>
      <w:r w:rsidR="0088181B">
        <w:rPr>
          <w:rFonts w:eastAsia="Times New Roman" w:cs="Arial"/>
          <w:sz w:val="24"/>
          <w:szCs w:val="24"/>
          <w:lang w:eastAsia="ru-RU"/>
        </w:rPr>
        <w:t xml:space="preserve">. </w:t>
      </w:r>
      <w:r w:rsidR="00620C44">
        <w:rPr>
          <w:rFonts w:eastAsia="Times New Roman" w:cs="Arial"/>
          <w:sz w:val="24"/>
          <w:szCs w:val="24"/>
          <w:lang w:eastAsia="ru-RU"/>
        </w:rPr>
        <w:t xml:space="preserve">В частности, </w:t>
      </w:r>
      <w:r w:rsidR="00375376">
        <w:rPr>
          <w:rFonts w:eastAsia="Times New Roman" w:cs="Arial"/>
          <w:sz w:val="24"/>
          <w:szCs w:val="24"/>
          <w:lang w:eastAsia="ru-RU"/>
        </w:rPr>
        <w:t xml:space="preserve">28% опрошенных указали, что </w:t>
      </w:r>
      <w:r w:rsidR="00C46A6A">
        <w:rPr>
          <w:rFonts w:eastAsia="Times New Roman" w:cs="Arial"/>
          <w:sz w:val="24"/>
          <w:szCs w:val="24"/>
          <w:lang w:eastAsia="ru-RU"/>
        </w:rPr>
        <w:t xml:space="preserve">Федеральной службой не соблюдались сроки </w:t>
      </w:r>
      <w:r w:rsidR="000059EA">
        <w:rPr>
          <w:rFonts w:eastAsia="Times New Roman" w:cs="Arial"/>
          <w:sz w:val="24"/>
          <w:szCs w:val="24"/>
          <w:lang w:eastAsia="ru-RU"/>
        </w:rPr>
        <w:t xml:space="preserve">относительно рассмотрения заявок и принятия решений по госуслугам. 38% респондентов отметили, что Росаккредитация не предоставила </w:t>
      </w:r>
      <w:r w:rsidR="00620C44">
        <w:rPr>
          <w:rFonts w:eastAsia="Times New Roman" w:cs="Arial"/>
          <w:sz w:val="24"/>
          <w:szCs w:val="24"/>
          <w:lang w:eastAsia="ru-RU"/>
        </w:rPr>
        <w:t xml:space="preserve">данные о ходе рассмотрения ранее поданной заявки, </w:t>
      </w:r>
      <w:r w:rsidR="00E43311">
        <w:rPr>
          <w:rFonts w:eastAsia="Times New Roman" w:cs="Arial"/>
          <w:sz w:val="24"/>
          <w:szCs w:val="24"/>
          <w:lang w:eastAsia="ru-RU"/>
        </w:rPr>
        <w:t>а 34% не смогли на</w:t>
      </w:r>
      <w:r w:rsidR="00E72ED1">
        <w:rPr>
          <w:rFonts w:eastAsia="Times New Roman" w:cs="Arial"/>
          <w:sz w:val="24"/>
          <w:szCs w:val="24"/>
          <w:lang w:eastAsia="ru-RU"/>
        </w:rPr>
        <w:t>йти на сайте службы сведения по данному вопросу. При этом 110 респондентов указали на отсутствие просро</w:t>
      </w:r>
      <w:r w:rsidR="004F6605">
        <w:rPr>
          <w:rFonts w:eastAsia="Times New Roman" w:cs="Arial"/>
          <w:sz w:val="24"/>
          <w:szCs w:val="24"/>
          <w:lang w:eastAsia="ru-RU"/>
        </w:rPr>
        <w:t>чек при рассмотрении и</w:t>
      </w:r>
      <w:r w:rsidR="00B86F87">
        <w:rPr>
          <w:rFonts w:eastAsia="Times New Roman" w:cs="Arial"/>
          <w:sz w:val="24"/>
          <w:szCs w:val="24"/>
          <w:lang w:eastAsia="ru-RU"/>
        </w:rPr>
        <w:t>х</w:t>
      </w:r>
      <w:r w:rsidR="004F6605">
        <w:rPr>
          <w:rFonts w:eastAsia="Times New Roman" w:cs="Arial"/>
          <w:sz w:val="24"/>
          <w:szCs w:val="24"/>
          <w:lang w:eastAsia="ru-RU"/>
        </w:rPr>
        <w:t xml:space="preserve"> заявок, а необходимую им информацию </w:t>
      </w:r>
      <w:r w:rsidR="00ED75F1">
        <w:rPr>
          <w:rFonts w:eastAsia="Times New Roman" w:cs="Arial"/>
          <w:sz w:val="24"/>
          <w:szCs w:val="24"/>
          <w:lang w:eastAsia="ru-RU"/>
        </w:rPr>
        <w:t xml:space="preserve">на сайте </w:t>
      </w:r>
      <w:r w:rsidR="004F6605">
        <w:rPr>
          <w:rFonts w:eastAsia="Times New Roman" w:cs="Arial"/>
          <w:sz w:val="24"/>
          <w:szCs w:val="24"/>
          <w:lang w:eastAsia="ru-RU"/>
        </w:rPr>
        <w:t xml:space="preserve">получили </w:t>
      </w:r>
      <w:r w:rsidR="00ED75F1">
        <w:rPr>
          <w:rFonts w:eastAsia="Times New Roman" w:cs="Arial"/>
          <w:sz w:val="24"/>
          <w:szCs w:val="24"/>
          <w:lang w:eastAsia="ru-RU"/>
        </w:rPr>
        <w:t xml:space="preserve">96 и 102 человека соответственно. </w:t>
      </w:r>
      <w:r w:rsidR="00620C44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D23E31" w:rsidRPr="008B21A8" w:rsidRDefault="00AE7DB1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На</w:t>
      </w:r>
      <w:r w:rsidR="00244702">
        <w:rPr>
          <w:rFonts w:eastAsia="Times New Roman" w:cs="Arial"/>
          <w:sz w:val="24"/>
          <w:szCs w:val="24"/>
          <w:lang w:eastAsia="ru-RU"/>
        </w:rPr>
        <w:t xml:space="preserve"> наличи</w:t>
      </w:r>
      <w:r>
        <w:rPr>
          <w:rFonts w:eastAsia="Times New Roman" w:cs="Arial"/>
          <w:sz w:val="24"/>
          <w:szCs w:val="24"/>
          <w:lang w:eastAsia="ru-RU"/>
        </w:rPr>
        <w:t>е</w:t>
      </w:r>
      <w:r w:rsidR="00244702">
        <w:rPr>
          <w:rFonts w:eastAsia="Times New Roman" w:cs="Arial"/>
          <w:sz w:val="24"/>
          <w:szCs w:val="24"/>
          <w:lang w:eastAsia="ru-RU"/>
        </w:rPr>
        <w:t xml:space="preserve"> проблем при использовании ФГИС </w:t>
      </w:r>
      <w:proofErr w:type="spellStart"/>
      <w:r w:rsidR="00244702">
        <w:rPr>
          <w:rFonts w:eastAsia="Times New Roman" w:cs="Arial"/>
          <w:sz w:val="24"/>
          <w:szCs w:val="24"/>
          <w:lang w:eastAsia="ru-RU"/>
        </w:rPr>
        <w:t>Росаккредитации</w:t>
      </w:r>
      <w:proofErr w:type="spellEnd"/>
      <w:r w:rsidR="00244702">
        <w:rPr>
          <w:rFonts w:eastAsia="Times New Roman" w:cs="Arial"/>
          <w:sz w:val="24"/>
          <w:szCs w:val="24"/>
          <w:lang w:eastAsia="ru-RU"/>
        </w:rPr>
        <w:t xml:space="preserve"> (Федеральная государственная </w:t>
      </w:r>
      <w:proofErr w:type="spellStart"/>
      <w:r w:rsidR="00244702">
        <w:rPr>
          <w:rFonts w:eastAsia="Times New Roman" w:cs="Arial"/>
          <w:sz w:val="24"/>
          <w:szCs w:val="24"/>
          <w:lang w:eastAsia="ru-RU"/>
        </w:rPr>
        <w:t>инфосистема</w:t>
      </w:r>
      <w:proofErr w:type="spellEnd"/>
      <w:r w:rsidR="00244702">
        <w:rPr>
          <w:rFonts w:eastAsia="Times New Roman" w:cs="Arial"/>
          <w:sz w:val="24"/>
          <w:szCs w:val="24"/>
          <w:lang w:eastAsia="ru-RU"/>
        </w:rPr>
        <w:t xml:space="preserve"> в сфере аккредитации) </w:t>
      </w:r>
      <w:r>
        <w:rPr>
          <w:rFonts w:eastAsia="Times New Roman" w:cs="Arial"/>
          <w:sz w:val="24"/>
          <w:szCs w:val="24"/>
          <w:lang w:eastAsia="ru-RU"/>
        </w:rPr>
        <w:t xml:space="preserve">указали 24% респондентов, отметив </w:t>
      </w:r>
      <w:r w:rsidR="008B21A8">
        <w:rPr>
          <w:rFonts w:eastAsia="Times New Roman" w:cs="Arial"/>
          <w:sz w:val="24"/>
          <w:szCs w:val="24"/>
          <w:lang w:eastAsia="ru-RU"/>
        </w:rPr>
        <w:t xml:space="preserve">свой </w:t>
      </w:r>
      <w:r>
        <w:rPr>
          <w:rFonts w:eastAsia="Times New Roman" w:cs="Arial"/>
          <w:sz w:val="24"/>
          <w:szCs w:val="24"/>
          <w:lang w:eastAsia="ru-RU"/>
        </w:rPr>
        <w:t>неудовлетворительн</w:t>
      </w:r>
      <w:r w:rsidR="008B21A8">
        <w:rPr>
          <w:rFonts w:eastAsia="Times New Roman" w:cs="Arial"/>
          <w:sz w:val="24"/>
          <w:szCs w:val="24"/>
          <w:lang w:eastAsia="ru-RU"/>
        </w:rPr>
        <w:t xml:space="preserve">ый опыт. При этом 70% опрошенных </w:t>
      </w:r>
      <w:r w:rsidR="005619CF">
        <w:rPr>
          <w:rFonts w:eastAsia="Times New Roman" w:cs="Arial"/>
          <w:sz w:val="24"/>
          <w:szCs w:val="24"/>
          <w:lang w:eastAsia="ru-RU"/>
        </w:rPr>
        <w:t xml:space="preserve">участников </w:t>
      </w:r>
      <w:r w:rsidR="008B21A8">
        <w:rPr>
          <w:rFonts w:eastAsia="Times New Roman" w:cs="Arial"/>
          <w:sz w:val="24"/>
          <w:szCs w:val="24"/>
          <w:lang w:eastAsia="ru-RU"/>
        </w:rPr>
        <w:t>высказались за функциональную состоятельность системы.</w:t>
      </w:r>
    </w:p>
    <w:p w:rsidR="00D23E31" w:rsidRDefault="00D23E31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B50B43" w:rsidRPr="00B70EF3" w:rsidRDefault="00B50B43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B70EF3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4692650" cy="3364230"/>
            <wp:effectExtent l="19050" t="0" r="0" b="0"/>
            <wp:docPr id="2" name="Рисунок 2" descr="Рис. 2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43" w:rsidRPr="00B70EF3" w:rsidRDefault="005619CF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Следует отметить, что о беспристрастности и компетентности сотрудников Федеральной службы</w:t>
      </w:r>
      <w:r w:rsidR="00730134">
        <w:rPr>
          <w:rFonts w:eastAsia="Times New Roman" w:cs="Arial"/>
          <w:sz w:val="24"/>
          <w:szCs w:val="24"/>
          <w:lang w:eastAsia="ru-RU"/>
        </w:rPr>
        <w:t xml:space="preserve"> высказалась большая часть принимавших участие в опросе респондентов.</w:t>
      </w:r>
      <w:r w:rsidR="003A2ECA">
        <w:rPr>
          <w:rFonts w:eastAsia="Times New Roman" w:cs="Arial"/>
          <w:sz w:val="24"/>
          <w:szCs w:val="24"/>
          <w:lang w:eastAsia="ru-RU"/>
        </w:rPr>
        <w:t xml:space="preserve"> Так, положительную оценку работе </w:t>
      </w:r>
      <w:r w:rsidR="00A406B0">
        <w:rPr>
          <w:rFonts w:eastAsia="Times New Roman" w:cs="Arial"/>
          <w:sz w:val="24"/>
          <w:szCs w:val="24"/>
          <w:lang w:eastAsia="ru-RU"/>
        </w:rPr>
        <w:t>э</w:t>
      </w:r>
      <w:r w:rsidR="003A2ECA">
        <w:rPr>
          <w:rFonts w:eastAsia="Times New Roman" w:cs="Arial"/>
          <w:sz w:val="24"/>
          <w:szCs w:val="24"/>
          <w:lang w:eastAsia="ru-RU"/>
        </w:rPr>
        <w:t>кспертов по аккредитации</w:t>
      </w:r>
      <w:r w:rsidR="00A406B0">
        <w:rPr>
          <w:rFonts w:eastAsia="Times New Roman" w:cs="Arial"/>
          <w:sz w:val="24"/>
          <w:szCs w:val="24"/>
          <w:lang w:eastAsia="ru-RU"/>
        </w:rPr>
        <w:t xml:space="preserve"> дали 126 респондентов, а работе сотрудников </w:t>
      </w:r>
      <w:proofErr w:type="spellStart"/>
      <w:r w:rsidR="00A406B0">
        <w:rPr>
          <w:rFonts w:eastAsia="Times New Roman" w:cs="Arial"/>
          <w:sz w:val="24"/>
          <w:szCs w:val="24"/>
          <w:lang w:eastAsia="ru-RU"/>
        </w:rPr>
        <w:t>Росаккредитации</w:t>
      </w:r>
      <w:proofErr w:type="spellEnd"/>
      <w:r w:rsidR="00A406B0">
        <w:rPr>
          <w:rFonts w:eastAsia="Times New Roman" w:cs="Arial"/>
          <w:sz w:val="24"/>
          <w:szCs w:val="24"/>
          <w:lang w:eastAsia="ru-RU"/>
        </w:rPr>
        <w:t xml:space="preserve"> – 95 опрошенных.</w:t>
      </w:r>
      <w:r w:rsidR="002461F3">
        <w:rPr>
          <w:rFonts w:eastAsia="Times New Roman" w:cs="Arial"/>
          <w:sz w:val="24"/>
          <w:szCs w:val="24"/>
          <w:lang w:eastAsia="ru-RU"/>
        </w:rPr>
        <w:t xml:space="preserve"> Несогласие высказали 13 и 15 </w:t>
      </w:r>
      <w:proofErr w:type="gramStart"/>
      <w:r w:rsidR="002461F3">
        <w:rPr>
          <w:rFonts w:eastAsia="Times New Roman" w:cs="Arial"/>
          <w:sz w:val="24"/>
          <w:szCs w:val="24"/>
          <w:lang w:eastAsia="ru-RU"/>
        </w:rPr>
        <w:t>опрошенных</w:t>
      </w:r>
      <w:proofErr w:type="gramEnd"/>
      <w:r w:rsidR="002461F3">
        <w:rPr>
          <w:rFonts w:eastAsia="Times New Roman" w:cs="Arial"/>
          <w:sz w:val="24"/>
          <w:szCs w:val="24"/>
          <w:lang w:eastAsia="ru-RU"/>
        </w:rPr>
        <w:t xml:space="preserve"> соответственно.</w:t>
      </w:r>
    </w:p>
    <w:p w:rsidR="00B50B43" w:rsidRPr="00B70EF3" w:rsidRDefault="00B50B43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B70EF3">
        <w:rPr>
          <w:rFonts w:eastAsia="Times New Roman" w:cs="Arial"/>
          <w:sz w:val="24"/>
          <w:szCs w:val="24"/>
          <w:lang w:eastAsia="ru-RU"/>
        </w:rPr>
        <w:t> </w:t>
      </w:r>
      <w:r w:rsidRPr="00B70EF3">
        <w:rPr>
          <w:rFonts w:eastAsia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4701540" cy="3536950"/>
            <wp:effectExtent l="19050" t="0" r="3810" b="0"/>
            <wp:docPr id="3" name="Рисунок 3" descr="Рис.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53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B43" w:rsidRPr="00B70EF3" w:rsidRDefault="00B50B43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B70EF3">
        <w:rPr>
          <w:rFonts w:eastAsia="Times New Roman" w:cs="Arial"/>
          <w:sz w:val="24"/>
          <w:szCs w:val="24"/>
          <w:lang w:eastAsia="ru-RU"/>
        </w:rPr>
        <w:t> </w:t>
      </w:r>
    </w:p>
    <w:p w:rsidR="00B50B43" w:rsidRPr="00B70EF3" w:rsidRDefault="00B50B43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 w:rsidRPr="00B70EF3">
        <w:rPr>
          <w:rFonts w:eastAsia="Times New Roman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6480" cy="3321050"/>
            <wp:effectExtent l="19050" t="0" r="1270" b="0"/>
            <wp:docPr id="4" name="Рисунок 4" descr="Рис.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4A" w:rsidRDefault="00BC1B1D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Ряд опрошенных участников высказали замечания относительно работы экспертной группы</w:t>
      </w:r>
      <w:r w:rsidR="00E65556">
        <w:rPr>
          <w:rFonts w:eastAsia="Times New Roman" w:cs="Arial"/>
          <w:sz w:val="24"/>
          <w:szCs w:val="24"/>
          <w:lang w:eastAsia="ru-RU"/>
        </w:rPr>
        <w:t xml:space="preserve">, отметив, что специфика работы проверяемой организации зачастую не соответствовала области аттестации эксперта. </w:t>
      </w:r>
      <w:r w:rsidR="003668B5">
        <w:rPr>
          <w:rFonts w:eastAsia="Times New Roman" w:cs="Arial"/>
          <w:sz w:val="24"/>
          <w:szCs w:val="24"/>
          <w:lang w:eastAsia="ru-RU"/>
        </w:rPr>
        <w:t>Также было указано на значительную удаленность проживания эксперт</w:t>
      </w:r>
      <w:r w:rsidR="002864CF">
        <w:rPr>
          <w:rFonts w:eastAsia="Times New Roman" w:cs="Arial"/>
          <w:sz w:val="24"/>
          <w:szCs w:val="24"/>
          <w:lang w:eastAsia="ru-RU"/>
        </w:rPr>
        <w:t>ов</w:t>
      </w:r>
      <w:r w:rsidR="003668B5">
        <w:rPr>
          <w:rFonts w:eastAsia="Times New Roman" w:cs="Arial"/>
          <w:sz w:val="24"/>
          <w:szCs w:val="24"/>
          <w:lang w:eastAsia="ru-RU"/>
        </w:rPr>
        <w:t xml:space="preserve">. Тем не менее, 76% опрошенных </w:t>
      </w:r>
      <w:r w:rsidR="00670771">
        <w:rPr>
          <w:rFonts w:eastAsia="Times New Roman" w:cs="Arial"/>
          <w:sz w:val="24"/>
          <w:szCs w:val="24"/>
          <w:lang w:eastAsia="ru-RU"/>
        </w:rPr>
        <w:t xml:space="preserve">не </w:t>
      </w:r>
      <w:r w:rsidR="002864CF">
        <w:rPr>
          <w:rFonts w:eastAsia="Times New Roman" w:cs="Arial"/>
          <w:sz w:val="24"/>
          <w:szCs w:val="24"/>
          <w:lang w:eastAsia="ru-RU"/>
        </w:rPr>
        <w:t>заявили</w:t>
      </w:r>
      <w:r w:rsidR="00670771">
        <w:rPr>
          <w:rFonts w:eastAsia="Times New Roman" w:cs="Arial"/>
          <w:sz w:val="24"/>
          <w:szCs w:val="24"/>
          <w:lang w:eastAsia="ru-RU"/>
        </w:rPr>
        <w:t xml:space="preserve"> </w:t>
      </w:r>
      <w:r w:rsidR="002864CF">
        <w:rPr>
          <w:rFonts w:eastAsia="Times New Roman" w:cs="Arial"/>
          <w:sz w:val="24"/>
          <w:szCs w:val="24"/>
          <w:lang w:eastAsia="ru-RU"/>
        </w:rPr>
        <w:t>о</w:t>
      </w:r>
      <w:r w:rsidR="00670771">
        <w:rPr>
          <w:rFonts w:eastAsia="Times New Roman" w:cs="Arial"/>
          <w:sz w:val="24"/>
          <w:szCs w:val="24"/>
          <w:lang w:eastAsia="ru-RU"/>
        </w:rPr>
        <w:t xml:space="preserve"> наличи</w:t>
      </w:r>
      <w:r w:rsidR="002864CF">
        <w:rPr>
          <w:rFonts w:eastAsia="Times New Roman" w:cs="Arial"/>
          <w:sz w:val="24"/>
          <w:szCs w:val="24"/>
          <w:lang w:eastAsia="ru-RU"/>
        </w:rPr>
        <w:t>и</w:t>
      </w:r>
      <w:r w:rsidR="00670771">
        <w:rPr>
          <w:rFonts w:eastAsia="Times New Roman" w:cs="Arial"/>
          <w:sz w:val="24"/>
          <w:szCs w:val="24"/>
          <w:lang w:eastAsia="ru-RU"/>
        </w:rPr>
        <w:t xml:space="preserve"> претензий </w:t>
      </w:r>
      <w:r w:rsidR="009E5A67">
        <w:rPr>
          <w:rFonts w:eastAsia="Times New Roman" w:cs="Arial"/>
          <w:sz w:val="24"/>
          <w:szCs w:val="24"/>
          <w:lang w:eastAsia="ru-RU"/>
        </w:rPr>
        <w:t xml:space="preserve">к выбору проводимых проверку экспертов. </w:t>
      </w:r>
    </w:p>
    <w:p w:rsidR="00FB324A" w:rsidRDefault="009E5A67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Что касается мер, способных повысить качество работы с</w:t>
      </w:r>
      <w:r w:rsidR="00EB4CAC">
        <w:rPr>
          <w:rFonts w:eastAsia="Times New Roman" w:cs="Arial"/>
          <w:sz w:val="24"/>
          <w:szCs w:val="24"/>
          <w:lang w:eastAsia="ru-RU"/>
        </w:rPr>
        <w:t xml:space="preserve">лужбы, респондентами отмечалась необходимость налаживания стойкой обратной связи между аккредитованными лицами и специалистами </w:t>
      </w:r>
      <w:proofErr w:type="spellStart"/>
      <w:r w:rsidR="00EB4CAC">
        <w:rPr>
          <w:rFonts w:eastAsia="Times New Roman" w:cs="Arial"/>
          <w:sz w:val="24"/>
          <w:szCs w:val="24"/>
          <w:lang w:eastAsia="ru-RU"/>
        </w:rPr>
        <w:t>Росаккредитации</w:t>
      </w:r>
      <w:proofErr w:type="spellEnd"/>
      <w:r w:rsidR="00EB4CAC">
        <w:rPr>
          <w:rFonts w:eastAsia="Times New Roman" w:cs="Arial"/>
          <w:sz w:val="24"/>
          <w:szCs w:val="24"/>
          <w:lang w:eastAsia="ru-RU"/>
        </w:rPr>
        <w:t xml:space="preserve">. </w:t>
      </w:r>
      <w:r w:rsidR="00EC1B5E">
        <w:rPr>
          <w:rFonts w:eastAsia="Times New Roman" w:cs="Arial"/>
          <w:sz w:val="24"/>
          <w:szCs w:val="24"/>
          <w:lang w:eastAsia="ru-RU"/>
        </w:rPr>
        <w:t xml:space="preserve">В числе иных действенных мер назывались также следующие: </w:t>
      </w:r>
      <w:r w:rsidR="00662148">
        <w:rPr>
          <w:rFonts w:eastAsia="Times New Roman" w:cs="Arial"/>
          <w:sz w:val="24"/>
          <w:szCs w:val="24"/>
          <w:lang w:eastAsia="ru-RU"/>
        </w:rPr>
        <w:t>разработка инструкций по заполнению основных форм и документов</w:t>
      </w:r>
      <w:r w:rsidR="00C6027F">
        <w:rPr>
          <w:rFonts w:eastAsia="Times New Roman" w:cs="Arial"/>
          <w:sz w:val="24"/>
          <w:szCs w:val="24"/>
          <w:lang w:eastAsia="ru-RU"/>
        </w:rPr>
        <w:t xml:space="preserve">, наличие возможности приостановления действия аккредитации </w:t>
      </w:r>
      <w:r w:rsidR="009B61D2">
        <w:rPr>
          <w:rFonts w:eastAsia="Times New Roman" w:cs="Arial"/>
          <w:sz w:val="24"/>
          <w:szCs w:val="24"/>
          <w:lang w:eastAsia="ru-RU"/>
        </w:rPr>
        <w:t xml:space="preserve">по заявке самого аккредитованного лица, </w:t>
      </w:r>
      <w:r w:rsidR="00EB1BAC">
        <w:rPr>
          <w:rFonts w:eastAsia="Times New Roman" w:cs="Arial"/>
          <w:sz w:val="24"/>
          <w:szCs w:val="24"/>
          <w:lang w:eastAsia="ru-RU"/>
        </w:rPr>
        <w:t xml:space="preserve">проведение для представителей аккредитованных лиц семинаров, разработка и закрепление нормативами </w:t>
      </w:r>
      <w:r w:rsidR="00496521">
        <w:rPr>
          <w:rFonts w:eastAsia="Times New Roman" w:cs="Arial"/>
          <w:sz w:val="24"/>
          <w:szCs w:val="24"/>
          <w:lang w:eastAsia="ru-RU"/>
        </w:rPr>
        <w:t>актуализации области аккредитации и другие.</w:t>
      </w:r>
    </w:p>
    <w:p w:rsidR="009E5A67" w:rsidRDefault="00FB6015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Все предоставленные аккредитованными лицами предложения будут включены в план действий Федеральной службы по аккредитации на 2016 год.</w:t>
      </w:r>
    </w:p>
    <w:p w:rsidR="00496521" w:rsidRDefault="00496521" w:rsidP="00B70EF3">
      <w:pPr>
        <w:shd w:val="clear" w:color="auto" w:fill="FFFFFF"/>
        <w:spacing w:after="120"/>
        <w:jc w:val="both"/>
        <w:textAlignment w:val="baseline"/>
        <w:rPr>
          <w:rFonts w:eastAsia="Times New Roman" w:cs="Arial"/>
          <w:sz w:val="24"/>
          <w:szCs w:val="24"/>
          <w:lang w:eastAsia="ru-RU"/>
        </w:rPr>
      </w:pPr>
    </w:p>
    <w:p w:rsidR="00CF2AE7" w:rsidRPr="00B70EF3" w:rsidRDefault="00CF2AE7" w:rsidP="00B70EF3">
      <w:pPr>
        <w:spacing w:after="120"/>
        <w:jc w:val="both"/>
        <w:rPr>
          <w:sz w:val="24"/>
          <w:szCs w:val="24"/>
        </w:rPr>
      </w:pPr>
    </w:p>
    <w:sectPr w:rsidR="00CF2AE7" w:rsidRPr="00B70EF3" w:rsidSect="00CF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B43"/>
    <w:rsid w:val="000059EA"/>
    <w:rsid w:val="00120D9F"/>
    <w:rsid w:val="00244702"/>
    <w:rsid w:val="002461F3"/>
    <w:rsid w:val="0025050C"/>
    <w:rsid w:val="002864CF"/>
    <w:rsid w:val="003668B5"/>
    <w:rsid w:val="00375376"/>
    <w:rsid w:val="003A2ECA"/>
    <w:rsid w:val="003C504B"/>
    <w:rsid w:val="00402EC8"/>
    <w:rsid w:val="00412642"/>
    <w:rsid w:val="00464E31"/>
    <w:rsid w:val="004838E6"/>
    <w:rsid w:val="00496521"/>
    <w:rsid w:val="004F6605"/>
    <w:rsid w:val="005303D1"/>
    <w:rsid w:val="005619CF"/>
    <w:rsid w:val="00620C44"/>
    <w:rsid w:val="00662148"/>
    <w:rsid w:val="00670771"/>
    <w:rsid w:val="00730134"/>
    <w:rsid w:val="00774F5F"/>
    <w:rsid w:val="00794C33"/>
    <w:rsid w:val="00870976"/>
    <w:rsid w:val="0088181B"/>
    <w:rsid w:val="008B21A8"/>
    <w:rsid w:val="009B61D2"/>
    <w:rsid w:val="009E5A67"/>
    <w:rsid w:val="00A406B0"/>
    <w:rsid w:val="00A448EE"/>
    <w:rsid w:val="00A87B5C"/>
    <w:rsid w:val="00AA2A3A"/>
    <w:rsid w:val="00AE7DB1"/>
    <w:rsid w:val="00B25574"/>
    <w:rsid w:val="00B33FA5"/>
    <w:rsid w:val="00B50B43"/>
    <w:rsid w:val="00B70EF3"/>
    <w:rsid w:val="00B86F87"/>
    <w:rsid w:val="00BC1B1D"/>
    <w:rsid w:val="00C46A6A"/>
    <w:rsid w:val="00C6027F"/>
    <w:rsid w:val="00CF2AE7"/>
    <w:rsid w:val="00D23E31"/>
    <w:rsid w:val="00E43311"/>
    <w:rsid w:val="00E65556"/>
    <w:rsid w:val="00E72ED1"/>
    <w:rsid w:val="00E83E7A"/>
    <w:rsid w:val="00E96963"/>
    <w:rsid w:val="00EB1BAC"/>
    <w:rsid w:val="00EB4CAC"/>
    <w:rsid w:val="00EC1B5E"/>
    <w:rsid w:val="00ED75F1"/>
    <w:rsid w:val="00FB324A"/>
    <w:rsid w:val="00FB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E7"/>
  </w:style>
  <w:style w:type="paragraph" w:styleId="1">
    <w:name w:val="heading 1"/>
    <w:basedOn w:val="a"/>
    <w:link w:val="10"/>
    <w:uiPriority w:val="9"/>
    <w:qFormat/>
    <w:rsid w:val="00B50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full">
    <w:name w:val="news_date_full"/>
    <w:basedOn w:val="a"/>
    <w:rsid w:val="00B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377</Words>
  <Characters>2692</Characters>
  <Application>Microsoft Office Word</Application>
  <DocSecurity>0</DocSecurity>
  <Lines>51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MrPinky</dc:creator>
  <cp:lastModifiedBy>Stas</cp:lastModifiedBy>
  <cp:revision>10</cp:revision>
  <dcterms:created xsi:type="dcterms:W3CDTF">2016-01-11T09:12:00Z</dcterms:created>
  <dcterms:modified xsi:type="dcterms:W3CDTF">2016-01-12T13:03:00Z</dcterms:modified>
</cp:coreProperties>
</file>